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2409" w14:textId="77777777" w:rsidR="002A1B68" w:rsidRPr="002A1B68" w:rsidRDefault="002A1B68" w:rsidP="002A1B68">
      <w:r w:rsidRPr="002A1B68">
        <w:t>To: [Recipient’s Name]</w:t>
      </w:r>
      <w:r w:rsidRPr="002A1B68">
        <w:br/>
        <w:t>From: [Your Name]</w:t>
      </w:r>
      <w:r w:rsidRPr="002A1B68">
        <w:br/>
        <w:t>Date: [Insert Date]</w:t>
      </w:r>
      <w:r w:rsidRPr="002A1B68">
        <w:br/>
        <w:t>Subject: Request for Approval to Attend the 2026 TMA Virtual Mid-Year Meeting</w:t>
      </w:r>
    </w:p>
    <w:p w14:paraId="57496E83" w14:textId="77777777" w:rsidR="002A1B68" w:rsidRPr="002A1B68" w:rsidRDefault="002A1B68" w:rsidP="002A1B68">
      <w:pPr>
        <w:jc w:val="center"/>
        <w:rPr>
          <w:b/>
          <w:bCs/>
        </w:rPr>
      </w:pPr>
      <w:r w:rsidRPr="002A1B68">
        <w:rPr>
          <w:b/>
          <w:bCs/>
        </w:rPr>
        <w:t>Request for Approval</w:t>
      </w:r>
    </w:p>
    <w:p w14:paraId="37217686" w14:textId="77777777" w:rsidR="002A1B68" w:rsidRPr="002A1B68" w:rsidRDefault="002A1B68" w:rsidP="002A1B68">
      <w:r w:rsidRPr="002A1B68">
        <w:t>I am requesting approval to attend The Monitoring Association (TMA) Virtual Mid-Year Meeting, scheduled for May 12–15, 2026. This industry event focuses on leadership, monitoring center operations, regulatory developments, and emerging technologies impacting professional monitoring organizations.</w:t>
      </w:r>
    </w:p>
    <w:p w14:paraId="19CCD1D7" w14:textId="77777777" w:rsidR="002A1B68" w:rsidRPr="002A1B68" w:rsidRDefault="002A1B68" w:rsidP="002A1B68">
      <w:r w:rsidRPr="002A1B68">
        <w:t>Because the meeting is fully virtual, it provides valuable professional development without travel or accommodation costs.</w:t>
      </w:r>
    </w:p>
    <w:p w14:paraId="1061B08A" w14:textId="77777777" w:rsidR="002A1B68" w:rsidRPr="002A1B68" w:rsidRDefault="002A1B68" w:rsidP="002A1B68">
      <w:pPr>
        <w:rPr>
          <w:b/>
          <w:bCs/>
          <w:u w:val="single"/>
        </w:rPr>
      </w:pPr>
      <w:r w:rsidRPr="002A1B68">
        <w:rPr>
          <w:b/>
          <w:bCs/>
          <w:u w:val="single"/>
        </w:rPr>
        <w:t>Event Overview</w:t>
      </w:r>
    </w:p>
    <w:p w14:paraId="0EBE6099" w14:textId="77777777" w:rsidR="002A1B68" w:rsidRPr="002A1B68" w:rsidRDefault="002A1B68" w:rsidP="002A1B68">
      <w:r w:rsidRPr="002A1B68">
        <w:t>The four-day program includes targeted sessions relevant to monitoring center leadership and operations:</w:t>
      </w:r>
    </w:p>
    <w:p w14:paraId="388C857B" w14:textId="77777777" w:rsidR="002A1B68" w:rsidRPr="002A1B68" w:rsidRDefault="002A1B68" w:rsidP="002A1B68">
      <w:r w:rsidRPr="002A1B68">
        <w:rPr>
          <w:b/>
          <w:bCs/>
        </w:rPr>
        <w:t>May 12 – General Business Meeting &amp; Awards Ceremony</w:t>
      </w:r>
      <w:r w:rsidRPr="002A1B68">
        <w:rPr>
          <w:b/>
          <w:bCs/>
        </w:rPr>
        <w:br/>
      </w:r>
      <w:r w:rsidRPr="002A1B68">
        <w:t>Industry updates and recognition of significant contributions across the monitoring community.</w:t>
      </w:r>
    </w:p>
    <w:p w14:paraId="01E9867F" w14:textId="77777777" w:rsidR="002A1B68" w:rsidRPr="002A1B68" w:rsidRDefault="002A1B68" w:rsidP="002A1B68">
      <w:pPr>
        <w:rPr>
          <w:b/>
          <w:bCs/>
        </w:rPr>
      </w:pPr>
      <w:r w:rsidRPr="002A1B68">
        <w:rPr>
          <w:b/>
          <w:bCs/>
        </w:rPr>
        <w:t>May 13 – Leadership &amp; Industry Trends</w:t>
      </w:r>
    </w:p>
    <w:p w14:paraId="76D95C33" w14:textId="77777777" w:rsidR="002A1B68" w:rsidRPr="002A1B68" w:rsidRDefault="002A1B68" w:rsidP="00936044">
      <w:pPr>
        <w:numPr>
          <w:ilvl w:val="0"/>
          <w:numId w:val="3"/>
        </w:numPr>
        <w:spacing w:after="0"/>
      </w:pPr>
      <w:r w:rsidRPr="002A1B68">
        <w:t>Market insights on consumer demand for professional monitoring services</w:t>
      </w:r>
    </w:p>
    <w:p w14:paraId="0BB2F4DD" w14:textId="77777777" w:rsidR="002A1B68" w:rsidRPr="002A1B68" w:rsidRDefault="002A1B68" w:rsidP="00936044">
      <w:pPr>
        <w:numPr>
          <w:ilvl w:val="0"/>
          <w:numId w:val="3"/>
        </w:numPr>
        <w:spacing w:after="0"/>
      </w:pPr>
      <w:r w:rsidRPr="002A1B68">
        <w:t>Legislative and regulatory updates impacting the monitoring industry</w:t>
      </w:r>
    </w:p>
    <w:p w14:paraId="6B686EB7" w14:textId="77777777" w:rsidR="002A1B68" w:rsidRPr="002A1B68" w:rsidRDefault="002A1B68" w:rsidP="00936044">
      <w:pPr>
        <w:numPr>
          <w:ilvl w:val="0"/>
          <w:numId w:val="3"/>
        </w:numPr>
        <w:spacing w:after="0"/>
      </w:pPr>
      <w:r w:rsidRPr="002A1B68">
        <w:t>Cybersecurity contract strategies to mitigate operational and legal risk</w:t>
      </w:r>
    </w:p>
    <w:p w14:paraId="206C57AC" w14:textId="77777777" w:rsidR="002A1B68" w:rsidRPr="002A1B68" w:rsidRDefault="002A1B68" w:rsidP="002A1B68">
      <w:pPr>
        <w:numPr>
          <w:ilvl w:val="0"/>
          <w:numId w:val="3"/>
        </w:numPr>
      </w:pPr>
      <w:r w:rsidRPr="002A1B68">
        <w:t>Leadership development using the Strength Deployment Inventory (SDI) framework</w:t>
      </w:r>
    </w:p>
    <w:p w14:paraId="776C1841" w14:textId="77777777" w:rsidR="002A1B68" w:rsidRPr="002A1B68" w:rsidRDefault="002A1B68" w:rsidP="002A1B68">
      <w:pPr>
        <w:rPr>
          <w:b/>
          <w:bCs/>
        </w:rPr>
      </w:pPr>
      <w:r w:rsidRPr="002A1B68">
        <w:rPr>
          <w:b/>
          <w:bCs/>
        </w:rPr>
        <w:t>May 14 – Operations &amp; Best Practices</w:t>
      </w:r>
    </w:p>
    <w:p w14:paraId="08EB6D5A" w14:textId="77777777" w:rsidR="002A1B68" w:rsidRPr="002A1B68" w:rsidRDefault="002A1B68" w:rsidP="00936044">
      <w:pPr>
        <w:numPr>
          <w:ilvl w:val="0"/>
          <w:numId w:val="4"/>
        </w:numPr>
        <w:spacing w:after="0"/>
      </w:pPr>
      <w:r w:rsidRPr="002A1B68">
        <w:t>Strategies to reduce unnecessary public safety dispatches</w:t>
      </w:r>
    </w:p>
    <w:p w14:paraId="4ACED35C" w14:textId="77777777" w:rsidR="002A1B68" w:rsidRPr="002A1B68" w:rsidRDefault="002A1B68" w:rsidP="00936044">
      <w:pPr>
        <w:numPr>
          <w:ilvl w:val="0"/>
          <w:numId w:val="4"/>
        </w:numPr>
        <w:spacing w:after="0"/>
      </w:pPr>
      <w:r w:rsidRPr="002A1B68">
        <w:t>Expanding video monitoring services beyond traditional security</w:t>
      </w:r>
    </w:p>
    <w:p w14:paraId="7B8F5D11" w14:textId="77777777" w:rsidR="002A1B68" w:rsidRPr="002A1B68" w:rsidRDefault="002A1B68" w:rsidP="00936044">
      <w:pPr>
        <w:numPr>
          <w:ilvl w:val="0"/>
          <w:numId w:val="4"/>
        </w:numPr>
        <w:spacing w:after="0"/>
      </w:pPr>
      <w:r w:rsidRPr="002A1B68">
        <w:t>Improving alarm and video signal processing efficiency</w:t>
      </w:r>
    </w:p>
    <w:p w14:paraId="45F23D8D" w14:textId="77777777" w:rsidR="002A1B68" w:rsidRPr="002A1B68" w:rsidRDefault="002A1B68" w:rsidP="002A1B68">
      <w:pPr>
        <w:numPr>
          <w:ilvl w:val="0"/>
          <w:numId w:val="4"/>
        </w:numPr>
      </w:pPr>
      <w:r w:rsidRPr="002A1B68">
        <w:t>Operational guidance for fire monitoring compliance and best practices</w:t>
      </w:r>
    </w:p>
    <w:p w14:paraId="7930251C" w14:textId="77777777" w:rsidR="002A1B68" w:rsidRPr="002A1B68" w:rsidRDefault="002A1B68" w:rsidP="002A1B68">
      <w:pPr>
        <w:rPr>
          <w:b/>
          <w:bCs/>
        </w:rPr>
      </w:pPr>
      <w:r w:rsidRPr="002A1B68">
        <w:rPr>
          <w:b/>
          <w:bCs/>
        </w:rPr>
        <w:t>May 15 – Technology &amp; Innovation</w:t>
      </w:r>
    </w:p>
    <w:p w14:paraId="470C89AC" w14:textId="77777777" w:rsidR="002A1B68" w:rsidRPr="002A1B68" w:rsidRDefault="002A1B68" w:rsidP="00936044">
      <w:pPr>
        <w:numPr>
          <w:ilvl w:val="0"/>
          <w:numId w:val="5"/>
        </w:numPr>
        <w:spacing w:after="0"/>
      </w:pPr>
      <w:r w:rsidRPr="002A1B68">
        <w:t>Safe implementation of AI in life-safety monitoring environments</w:t>
      </w:r>
    </w:p>
    <w:p w14:paraId="470A77E8" w14:textId="77777777" w:rsidR="002A1B68" w:rsidRPr="002A1B68" w:rsidRDefault="002A1B68" w:rsidP="00936044">
      <w:pPr>
        <w:numPr>
          <w:ilvl w:val="0"/>
          <w:numId w:val="5"/>
        </w:numPr>
        <w:spacing w:after="0"/>
      </w:pPr>
      <w:r w:rsidRPr="002A1B68">
        <w:t>Real-world examples of AI deployment at scale in monitoring centers</w:t>
      </w:r>
    </w:p>
    <w:p w14:paraId="77A6D2C0" w14:textId="77777777" w:rsidR="002A1B68" w:rsidRPr="002A1B68" w:rsidRDefault="002A1B68" w:rsidP="00936044">
      <w:pPr>
        <w:numPr>
          <w:ilvl w:val="0"/>
          <w:numId w:val="5"/>
        </w:numPr>
        <w:spacing w:after="0"/>
      </w:pPr>
      <w:r w:rsidRPr="002A1B68">
        <w:t>Understanding shared security responsibilities in cloud infrastructure</w:t>
      </w:r>
    </w:p>
    <w:p w14:paraId="55EFF6ED" w14:textId="77777777" w:rsidR="002A1B68" w:rsidRPr="002A1B68" w:rsidRDefault="002A1B68" w:rsidP="002A1B68">
      <w:pPr>
        <w:numPr>
          <w:ilvl w:val="0"/>
          <w:numId w:val="5"/>
        </w:numPr>
      </w:pPr>
      <w:r w:rsidRPr="002A1B68">
        <w:t>Case study on AVS-01 video verification implementation and coordination with public safety</w:t>
      </w:r>
    </w:p>
    <w:p w14:paraId="5648EFD7" w14:textId="77777777" w:rsidR="002A1B68" w:rsidRPr="002A1B68" w:rsidRDefault="002A1B68" w:rsidP="002A1B68">
      <w:pPr>
        <w:rPr>
          <w:b/>
          <w:bCs/>
          <w:u w:val="single"/>
        </w:rPr>
      </w:pPr>
      <w:r w:rsidRPr="002A1B68">
        <w:rPr>
          <w:b/>
          <w:bCs/>
          <w:u w:val="single"/>
        </w:rPr>
        <w:lastRenderedPageBreak/>
        <w:t>Key Benefits</w:t>
      </w:r>
    </w:p>
    <w:p w14:paraId="4725F188" w14:textId="77777777" w:rsidR="002A1B68" w:rsidRPr="002A1B68" w:rsidRDefault="002A1B68" w:rsidP="002A1B68">
      <w:r w:rsidRPr="002A1B68">
        <w:t>Attending this event will help me:</w:t>
      </w:r>
    </w:p>
    <w:p w14:paraId="15AFD3DD" w14:textId="77777777" w:rsidR="002A1B68" w:rsidRPr="002A1B68" w:rsidRDefault="002A1B68" w:rsidP="002A1B68">
      <w:r w:rsidRPr="002A1B68">
        <w:t>• Stay current on industry trends, regulatory developments, and technology advancements</w:t>
      </w:r>
      <w:r w:rsidRPr="002A1B68">
        <w:br/>
        <w:t>• Identify operational improvements to reduce false dispatches and improve efficiency</w:t>
      </w:r>
      <w:r w:rsidRPr="002A1B68">
        <w:br/>
        <w:t>• Learn practical strategies for AI, cloud security, and video monitoring technologies</w:t>
      </w:r>
      <w:r w:rsidRPr="002A1B68">
        <w:br/>
        <w:t>• Gain leadership insights that support team performance and conflict management</w:t>
      </w:r>
      <w:r w:rsidRPr="002A1B68">
        <w:br/>
        <w:t>• Share best practices and insights with our team following the event</w:t>
      </w:r>
    </w:p>
    <w:p w14:paraId="0A526665" w14:textId="77777777" w:rsidR="002A1B68" w:rsidRPr="002A1B68" w:rsidRDefault="002A1B68" w:rsidP="002A1B68">
      <w:pPr>
        <w:rPr>
          <w:b/>
          <w:bCs/>
          <w:u w:val="single"/>
        </w:rPr>
      </w:pPr>
      <w:r w:rsidRPr="002A1B68">
        <w:rPr>
          <w:b/>
          <w:bCs/>
          <w:u w:val="single"/>
        </w:rPr>
        <w:t>Cost-Benefit</w:t>
      </w:r>
    </w:p>
    <w:p w14:paraId="162EEC43" w14:textId="77777777" w:rsidR="002A1B68" w:rsidRPr="002A1B68" w:rsidRDefault="002A1B68" w:rsidP="002A1B68">
      <w:r w:rsidRPr="002A1B68">
        <w:t>Registration Fee: [Insert Cost]</w:t>
      </w:r>
      <w:r w:rsidRPr="002A1B68">
        <w:br/>
        <w:t>Travel Costs: None (virtual event)</w:t>
      </w:r>
    </w:p>
    <w:p w14:paraId="212A8954" w14:textId="77777777" w:rsidR="002A1B68" w:rsidRPr="002A1B68" w:rsidRDefault="002A1B68" w:rsidP="002A1B68">
      <w:r w:rsidRPr="002A1B68">
        <w:t>This makes the program a high-value professional development opportunity with minimal cost.</w:t>
      </w:r>
    </w:p>
    <w:p w14:paraId="5EFC1E56" w14:textId="77777777" w:rsidR="002A1B68" w:rsidRPr="002A1B68" w:rsidRDefault="002A1B68" w:rsidP="002A1B68">
      <w:pPr>
        <w:rPr>
          <w:b/>
          <w:bCs/>
          <w:u w:val="single"/>
        </w:rPr>
      </w:pPr>
      <w:r w:rsidRPr="002A1B68">
        <w:rPr>
          <w:b/>
          <w:bCs/>
          <w:u w:val="single"/>
        </w:rPr>
        <w:t>Knowledge Sharing</w:t>
      </w:r>
    </w:p>
    <w:p w14:paraId="0924BEA9" w14:textId="77777777" w:rsidR="002A1B68" w:rsidRPr="002A1B68" w:rsidRDefault="002A1B68" w:rsidP="002A1B68">
      <w:r w:rsidRPr="002A1B68">
        <w:t>Following the event, I will prepare a summary of key takeaways and recommended actions relevant to our operations, including:</w:t>
      </w:r>
    </w:p>
    <w:p w14:paraId="61B2FEB5" w14:textId="0237BBE4" w:rsidR="002A1B68" w:rsidRPr="002A1B68" w:rsidRDefault="002A1B68" w:rsidP="002A1B68">
      <w:r w:rsidRPr="002A1B68">
        <w:t xml:space="preserve">• </w:t>
      </w:r>
      <w:r w:rsidR="00C67521" w:rsidRPr="002927A4">
        <w:t>Access to session recordings/materials</w:t>
      </w:r>
      <w:r w:rsidR="00B5407E">
        <w:br/>
      </w:r>
      <w:r w:rsidR="00B5407E" w:rsidRPr="002A1B68">
        <w:t>•</w:t>
      </w:r>
      <w:r w:rsidR="00B5407E">
        <w:t xml:space="preserve"> </w:t>
      </w:r>
      <w:r w:rsidRPr="002A1B68">
        <w:t>Operational improvements for monitoring centers</w:t>
      </w:r>
      <w:r w:rsidRPr="002A1B68">
        <w:br/>
        <w:t>• Updates on regulatory and legal developments</w:t>
      </w:r>
      <w:r w:rsidRPr="002A1B68">
        <w:br/>
        <w:t>• Technology insights related to AI, cloud infrastructure, and video monitoring</w:t>
      </w:r>
    </w:p>
    <w:p w14:paraId="474F1DA1" w14:textId="77777777" w:rsidR="002A1B68" w:rsidRPr="002A1B68" w:rsidRDefault="002A1B68" w:rsidP="002A1B68">
      <w:pPr>
        <w:rPr>
          <w:b/>
          <w:bCs/>
          <w:u w:val="single"/>
        </w:rPr>
      </w:pPr>
      <w:r w:rsidRPr="002A1B68">
        <w:rPr>
          <w:b/>
          <w:bCs/>
          <w:u w:val="single"/>
        </w:rPr>
        <w:t>Conclusion</w:t>
      </w:r>
    </w:p>
    <w:p w14:paraId="41307DA2" w14:textId="77777777" w:rsidR="002A1B68" w:rsidRPr="002A1B68" w:rsidRDefault="002A1B68" w:rsidP="002A1B68">
      <w:r w:rsidRPr="002A1B68">
        <w:t>Participation in the 2026 TMA Virtual Mid-Year Meeting will provide valuable insights into industry developments, operational best practices, and emerging technologies that can help strengthen our organization’s monitoring capabilities and strategic planning.</w:t>
      </w:r>
    </w:p>
    <w:p w14:paraId="7C508903" w14:textId="77777777" w:rsidR="002A1B68" w:rsidRPr="002A1B68" w:rsidRDefault="002A1B68" w:rsidP="002A1B68">
      <w:r w:rsidRPr="002A1B68">
        <w:t>Thank you for considering this request.</w:t>
      </w:r>
    </w:p>
    <w:p w14:paraId="38A53E23" w14:textId="77777777" w:rsidR="002A1B68" w:rsidRPr="002A1B68" w:rsidRDefault="002A1B68" w:rsidP="002A1B68">
      <w:r w:rsidRPr="002A1B68">
        <w:t>Sincerely,</w:t>
      </w:r>
      <w:r w:rsidRPr="002A1B68">
        <w:br/>
        <w:t>[Your Name]</w:t>
      </w:r>
      <w:r w:rsidRPr="002A1B68">
        <w:br/>
        <w:t>[Your Position]</w:t>
      </w:r>
    </w:p>
    <w:p w14:paraId="0A171FD8" w14:textId="77777777" w:rsidR="002A1B68" w:rsidRPr="002A1B68" w:rsidRDefault="002A1B68" w:rsidP="002927A4"/>
    <w:sectPr w:rsidR="002A1B68" w:rsidRPr="002A1B68" w:rsidSect="0093604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C7A"/>
    <w:multiLevelType w:val="multilevel"/>
    <w:tmpl w:val="33C2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395"/>
    <w:multiLevelType w:val="multilevel"/>
    <w:tmpl w:val="CFC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D7526"/>
    <w:multiLevelType w:val="multilevel"/>
    <w:tmpl w:val="0E26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C7430"/>
    <w:multiLevelType w:val="multilevel"/>
    <w:tmpl w:val="6794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A04D8"/>
    <w:multiLevelType w:val="multilevel"/>
    <w:tmpl w:val="F2E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478889">
    <w:abstractNumId w:val="2"/>
  </w:num>
  <w:num w:numId="2" w16cid:durableId="1077551409">
    <w:abstractNumId w:val="0"/>
  </w:num>
  <w:num w:numId="3" w16cid:durableId="380403395">
    <w:abstractNumId w:val="1"/>
  </w:num>
  <w:num w:numId="4" w16cid:durableId="647981894">
    <w:abstractNumId w:val="4"/>
  </w:num>
  <w:num w:numId="5" w16cid:durableId="113259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A4"/>
    <w:rsid w:val="00015BEB"/>
    <w:rsid w:val="000D1ED8"/>
    <w:rsid w:val="002927A4"/>
    <w:rsid w:val="002A1B68"/>
    <w:rsid w:val="003B04AC"/>
    <w:rsid w:val="003F3BA0"/>
    <w:rsid w:val="00662125"/>
    <w:rsid w:val="00794B63"/>
    <w:rsid w:val="00846C39"/>
    <w:rsid w:val="008846C1"/>
    <w:rsid w:val="008C1D60"/>
    <w:rsid w:val="00936044"/>
    <w:rsid w:val="009E5146"/>
    <w:rsid w:val="00AE3A4E"/>
    <w:rsid w:val="00B5407E"/>
    <w:rsid w:val="00BE099A"/>
    <w:rsid w:val="00C5561B"/>
    <w:rsid w:val="00C67521"/>
    <w:rsid w:val="00C67F08"/>
    <w:rsid w:val="00D07C63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FBA8"/>
  <w15:chartTrackingRefBased/>
  <w15:docId w15:val="{ADABBF20-36D3-4693-9BDF-C7F11D6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cd543-d41b-439a-9c39-004e503149bc">
      <Terms xmlns="http://schemas.microsoft.com/office/infopath/2007/PartnerControls"/>
    </lcf76f155ced4ddcb4097134ff3c332f>
    <TaxCatchAll xmlns="8c5bd7d9-a1d5-4def-bb92-414607dc1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508179DB7A44AE9260D903B985E0" ma:contentTypeVersion="14" ma:contentTypeDescription="Create a new document." ma:contentTypeScope="" ma:versionID="b0a74acad3830d1391c31b8133795dca">
  <xsd:schema xmlns:xsd="http://www.w3.org/2001/XMLSchema" xmlns:xs="http://www.w3.org/2001/XMLSchema" xmlns:p="http://schemas.microsoft.com/office/2006/metadata/properties" xmlns:ns2="932cd543-d41b-439a-9c39-004e503149bc" xmlns:ns3="8c5bd7d9-a1d5-4def-bb92-414607dc1b12" targetNamespace="http://schemas.microsoft.com/office/2006/metadata/properties" ma:root="true" ma:fieldsID="6a145e7f14cbd97ffdb1cc6043122ad7" ns2:_="" ns3:_="">
    <xsd:import namespace="932cd543-d41b-439a-9c39-004e503149bc"/>
    <xsd:import namespace="8c5bd7d9-a1d5-4def-bb92-414607dc1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cd543-d41b-439a-9c39-004e5031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875719-215b-4829-a8c9-01cbf748b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d7d9-a1d5-4def-bb92-414607dc1b1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daa4f7-e0fd-4b5c-b6b9-dfb39dbfb1c6}" ma:internalName="TaxCatchAll" ma:showField="CatchAllData" ma:web="8c5bd7d9-a1d5-4def-bb92-414607dc1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E1A73-6202-4E29-889F-945B5706A143}">
  <ds:schemaRefs>
    <ds:schemaRef ds:uri="http://schemas.microsoft.com/office/2006/metadata/properties"/>
    <ds:schemaRef ds:uri="http://schemas.microsoft.com/office/infopath/2007/PartnerControls"/>
    <ds:schemaRef ds:uri="932cd543-d41b-439a-9c39-004e503149bc"/>
    <ds:schemaRef ds:uri="8c5bd7d9-a1d5-4def-bb92-414607dc1b12"/>
  </ds:schemaRefs>
</ds:datastoreItem>
</file>

<file path=customXml/itemProps2.xml><?xml version="1.0" encoding="utf-8"?>
<ds:datastoreItem xmlns:ds="http://schemas.openxmlformats.org/officeDocument/2006/customXml" ds:itemID="{C5FC15AC-DF11-4EB5-B9AA-232FD8339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8C9DF-D400-491D-932F-DCC22262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cd543-d41b-439a-9c39-004e503149bc"/>
    <ds:schemaRef ds:uri="8c5bd7d9-a1d5-4def-bb92-414607dc1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2714</Characters>
  <Application>Microsoft Office Word</Application>
  <DocSecurity>0</DocSecurity>
  <Lines>66</Lines>
  <Paragraphs>49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McGuire</dc:creator>
  <cp:keywords/>
  <dc:description/>
  <cp:lastModifiedBy>Julie Webber</cp:lastModifiedBy>
  <cp:revision>12</cp:revision>
  <dcterms:created xsi:type="dcterms:W3CDTF">2026-03-10T19:51:00Z</dcterms:created>
  <dcterms:modified xsi:type="dcterms:W3CDTF">2026-03-10T20:09:00Z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36508400</vt:r8>
  </property>
  <property fmtid="{D5CDD505-2E9C-101B-9397-08002B2CF9AE}" pid="3" name="ContentTypeId">
    <vt:lpwstr>0x0101003C6E508179DB7A44AE9260D903B985E0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